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514D299" w14:textId="77777777" w:rsidR="00464B6C" w:rsidRDefault="00464B6C">
      <w:pPr>
        <w:jc w:val="center"/>
        <w:rPr>
          <w:rFonts w:ascii="华文中宋" w:eastAsia="华文中宋" w:hAnsi="华文中宋" w:hint="eastAsia"/>
          <w:b/>
          <w:bCs/>
          <w:sz w:val="44"/>
          <w:szCs w:val="44"/>
        </w:rPr>
      </w:pPr>
    </w:p>
    <w:p w14:paraId="7AE0044E" w14:textId="2B3135E3" w:rsidR="00464B6C" w:rsidRDefault="00000000">
      <w:pPr>
        <w:jc w:val="center"/>
        <w:rPr>
          <w:rFonts w:ascii="华文中宋" w:eastAsia="华文中宋" w:hAnsi="华文中宋" w:hint="eastAsia"/>
          <w:b/>
          <w:bCs/>
          <w:sz w:val="44"/>
          <w:szCs w:val="44"/>
        </w:rPr>
      </w:pPr>
      <w:r>
        <w:rPr>
          <w:rFonts w:ascii="华文中宋" w:eastAsia="华文中宋" w:hAnsi="华文中宋" w:hint="eastAsia"/>
          <w:b/>
          <w:bCs/>
          <w:sz w:val="44"/>
          <w:szCs w:val="44"/>
        </w:rPr>
        <w:t>XX关于</w:t>
      </w:r>
    </w:p>
    <w:p w14:paraId="7F122489" w14:textId="77777777" w:rsidR="00464B6C" w:rsidRDefault="00000000">
      <w:pPr>
        <w:jc w:val="center"/>
        <w:rPr>
          <w:rFonts w:ascii="华文中宋" w:eastAsia="华文中宋" w:hAnsi="华文中宋" w:hint="eastAsia"/>
          <w:b/>
          <w:bCs/>
          <w:sz w:val="44"/>
          <w:szCs w:val="44"/>
        </w:rPr>
      </w:pPr>
      <w:r>
        <w:rPr>
          <w:rFonts w:ascii="华文中宋" w:eastAsia="华文中宋" w:hAnsi="华文中宋" w:hint="eastAsia"/>
          <w:b/>
          <w:bCs/>
          <w:sz w:val="44"/>
          <w:szCs w:val="44"/>
        </w:rPr>
        <w:t>带状疱疹疫苗使用情况的说明</w:t>
      </w:r>
    </w:p>
    <w:p w14:paraId="761093E0" w14:textId="77777777" w:rsidR="00464B6C" w:rsidRDefault="00464B6C">
      <w:pPr>
        <w:jc w:val="center"/>
        <w:rPr>
          <w:rFonts w:ascii="华文中宋" w:eastAsia="华文中宋" w:hAnsi="华文中宋" w:hint="eastAsia"/>
          <w:b/>
          <w:bCs/>
          <w:sz w:val="44"/>
          <w:szCs w:val="44"/>
        </w:rPr>
      </w:pPr>
    </w:p>
    <w:p w14:paraId="7505FF2B" w14:textId="77777777" w:rsidR="00464B6C" w:rsidRDefault="00000000">
      <w:pPr>
        <w:jc w:val="both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中国人口福利基金会：</w:t>
      </w:r>
    </w:p>
    <w:p w14:paraId="021B0C23" w14:textId="3516B034" w:rsidR="00464B6C" w:rsidRDefault="00000000">
      <w:pPr>
        <w:spacing w:line="480" w:lineRule="exact"/>
        <w:ind w:firstLine="645"/>
        <w:jc w:val="both"/>
        <w:textAlignment w:val="baseline"/>
        <w:rPr>
          <w:rFonts w:ascii="仿宋" w:eastAsia="仿宋" w:hAnsi="仿宋" w:hint="eastAsia"/>
          <w:sz w:val="30"/>
          <w:szCs w:val="30"/>
        </w:rPr>
      </w:pPr>
      <w:r>
        <w:rPr>
          <w:rFonts w:ascii="仿宋" w:eastAsia="仿宋" w:hAnsi="仿宋" w:hint="eastAsia"/>
          <w:sz w:val="32"/>
          <w:szCs w:val="32"/>
        </w:rPr>
        <w:t>我单位于2024年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</w:t>
      </w:r>
      <w:proofErr w:type="gramStart"/>
      <w:r>
        <w:rPr>
          <w:rFonts w:ascii="仿宋" w:eastAsia="仿宋" w:hAnsi="仿宋" w:hint="eastAsia"/>
          <w:sz w:val="32"/>
          <w:szCs w:val="32"/>
        </w:rPr>
        <w:t>月收到</w:t>
      </w:r>
      <w:proofErr w:type="gramEnd"/>
      <w:r>
        <w:rPr>
          <w:rFonts w:ascii="仿宋" w:eastAsia="仿宋" w:hAnsi="仿宋" w:hint="eastAsia"/>
          <w:sz w:val="32"/>
          <w:szCs w:val="32"/>
        </w:rPr>
        <w:t>你会捐赠的</w:t>
      </w:r>
      <w:r>
        <w:rPr>
          <w:rFonts w:ascii="仿宋" w:eastAsia="仿宋" w:hAnsi="仿宋" w:hint="eastAsia"/>
          <w:sz w:val="30"/>
          <w:szCs w:val="30"/>
        </w:rPr>
        <w:t>长春百克生物科技股份公司生产的感维</w:t>
      </w:r>
      <w:r>
        <w:rPr>
          <w:rFonts w:ascii="Calibri" w:eastAsia="仿宋" w:hAnsi="Calibri" w:cs="Calibri"/>
          <w:sz w:val="30"/>
          <w:szCs w:val="30"/>
        </w:rPr>
        <w:t>®</w:t>
      </w:r>
      <w:r>
        <w:rPr>
          <w:rFonts w:ascii="仿宋" w:eastAsia="仿宋" w:hAnsi="仿宋" w:hint="eastAsia"/>
          <w:sz w:val="30"/>
          <w:szCs w:val="30"/>
        </w:rPr>
        <w:t>带状疱疹减毒活疫苗（国药准字</w:t>
      </w:r>
      <w:r>
        <w:rPr>
          <w:rFonts w:ascii="仿宋" w:eastAsia="仿宋" w:hAnsi="仿宋"/>
          <w:sz w:val="30"/>
          <w:szCs w:val="30"/>
        </w:rPr>
        <w:t>S20233097</w:t>
      </w:r>
      <w:r>
        <w:rPr>
          <w:rFonts w:ascii="仿宋" w:eastAsia="仿宋" w:hAnsi="仿宋" w:hint="eastAsia"/>
          <w:sz w:val="30"/>
          <w:szCs w:val="30"/>
        </w:rPr>
        <w:t>）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</w:t>
      </w:r>
      <w:r>
        <w:rPr>
          <w:rFonts w:ascii="仿宋" w:eastAsia="仿宋" w:hAnsi="仿宋" w:hint="eastAsia"/>
          <w:sz w:val="30"/>
          <w:szCs w:val="30"/>
        </w:rPr>
        <w:t>支，截至2024年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</w:t>
      </w:r>
      <w:r>
        <w:rPr>
          <w:rFonts w:ascii="仿宋" w:eastAsia="仿宋" w:hAnsi="仿宋" w:hint="eastAsia"/>
          <w:sz w:val="30"/>
          <w:szCs w:val="30"/>
        </w:rPr>
        <w:t>月，已注射使用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</w:t>
      </w:r>
      <w:r>
        <w:rPr>
          <w:rFonts w:ascii="仿宋" w:eastAsia="仿宋" w:hAnsi="仿宋" w:hint="eastAsia"/>
          <w:sz w:val="30"/>
          <w:szCs w:val="30"/>
        </w:rPr>
        <w:t>支。</w:t>
      </w:r>
    </w:p>
    <w:p w14:paraId="62AD4366" w14:textId="77777777" w:rsidR="00464B6C" w:rsidRDefault="00000000">
      <w:pPr>
        <w:spacing w:line="480" w:lineRule="exact"/>
        <w:ind w:firstLine="645"/>
        <w:textAlignment w:val="baseline"/>
        <w:rPr>
          <w:rFonts w:ascii="仿宋" w:eastAsia="仿宋" w:hAnsi="仿宋" w:hint="eastAsia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特此说明。</w:t>
      </w:r>
    </w:p>
    <w:p w14:paraId="2BFF9219" w14:textId="77777777" w:rsidR="00464B6C" w:rsidRDefault="00464B6C">
      <w:pPr>
        <w:spacing w:line="480" w:lineRule="exact"/>
        <w:ind w:firstLine="645"/>
        <w:textAlignment w:val="baseline"/>
        <w:rPr>
          <w:rFonts w:ascii="仿宋" w:eastAsia="仿宋" w:hAnsi="仿宋" w:hint="eastAsia"/>
          <w:sz w:val="30"/>
          <w:szCs w:val="30"/>
        </w:rPr>
      </w:pPr>
    </w:p>
    <w:p w14:paraId="0694A519" w14:textId="77777777" w:rsidR="00464B6C" w:rsidRDefault="00464B6C">
      <w:pPr>
        <w:spacing w:line="480" w:lineRule="exact"/>
        <w:ind w:firstLine="645"/>
        <w:textAlignment w:val="baseline"/>
        <w:rPr>
          <w:rFonts w:ascii="仿宋" w:eastAsia="仿宋" w:hAnsi="仿宋" w:hint="eastAsia"/>
          <w:sz w:val="30"/>
          <w:szCs w:val="30"/>
        </w:rPr>
      </w:pPr>
    </w:p>
    <w:p w14:paraId="0F8E65A9" w14:textId="77777777" w:rsidR="00464B6C" w:rsidRDefault="00000000">
      <w:pPr>
        <w:spacing w:line="480" w:lineRule="exact"/>
        <w:ind w:firstLine="645"/>
        <w:textAlignment w:val="baseline"/>
        <w:rPr>
          <w:rFonts w:ascii="仿宋" w:eastAsia="仿宋" w:hAnsi="仿宋" w:hint="eastAsia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                                   </w:t>
      </w:r>
    </w:p>
    <w:p w14:paraId="64DEB2FF" w14:textId="77777777" w:rsidR="00464B6C" w:rsidRDefault="00000000">
      <w:pPr>
        <w:spacing w:line="480" w:lineRule="exact"/>
        <w:ind w:firstLine="645"/>
        <w:textAlignment w:val="baseline"/>
        <w:rPr>
          <w:rFonts w:ascii="仿宋" w:eastAsia="仿宋" w:hAnsi="仿宋" w:hint="eastAsia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                               （落款+盖章）</w:t>
      </w:r>
    </w:p>
    <w:p w14:paraId="4E85E017" w14:textId="77777777" w:rsidR="00464B6C" w:rsidRDefault="00000000">
      <w:pPr>
        <w:jc w:val="both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                              年  月  日    </w:t>
      </w:r>
    </w:p>
    <w:sectPr w:rsidR="00464B6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334281E" w14:textId="77777777" w:rsidR="00DD5D98" w:rsidRDefault="00DD5D98">
      <w:pPr>
        <w:spacing w:line="240" w:lineRule="auto"/>
        <w:rPr>
          <w:rFonts w:hint="eastAsia"/>
        </w:rPr>
      </w:pPr>
      <w:r>
        <w:separator/>
      </w:r>
    </w:p>
  </w:endnote>
  <w:endnote w:type="continuationSeparator" w:id="0">
    <w:p w14:paraId="525D54AF" w14:textId="77777777" w:rsidR="00DD5D98" w:rsidRDefault="00DD5D98">
      <w:pPr>
        <w:spacing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97F7401" w14:textId="77777777" w:rsidR="00DD5D98" w:rsidRDefault="00DD5D98">
      <w:pPr>
        <w:spacing w:after="0"/>
        <w:rPr>
          <w:rFonts w:hint="eastAsia"/>
        </w:rPr>
      </w:pPr>
      <w:r>
        <w:separator/>
      </w:r>
    </w:p>
  </w:footnote>
  <w:footnote w:type="continuationSeparator" w:id="0">
    <w:p w14:paraId="46EE0BC7" w14:textId="77777777" w:rsidR="00DD5D98" w:rsidRDefault="00DD5D98">
      <w:pPr>
        <w:spacing w:after="0"/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E5EA8"/>
    <w:rsid w:val="0009105F"/>
    <w:rsid w:val="000B41CD"/>
    <w:rsid w:val="000B6654"/>
    <w:rsid w:val="000C39CD"/>
    <w:rsid w:val="000E1B69"/>
    <w:rsid w:val="00111EEB"/>
    <w:rsid w:val="0012183B"/>
    <w:rsid w:val="001538CD"/>
    <w:rsid w:val="001805C7"/>
    <w:rsid w:val="00182BA0"/>
    <w:rsid w:val="001A5D94"/>
    <w:rsid w:val="002A5917"/>
    <w:rsid w:val="002C601C"/>
    <w:rsid w:val="003437BD"/>
    <w:rsid w:val="003551C0"/>
    <w:rsid w:val="0036590F"/>
    <w:rsid w:val="00381F01"/>
    <w:rsid w:val="003D6AFB"/>
    <w:rsid w:val="003F5609"/>
    <w:rsid w:val="00445785"/>
    <w:rsid w:val="00464B6C"/>
    <w:rsid w:val="00483BB4"/>
    <w:rsid w:val="004A7369"/>
    <w:rsid w:val="00545F67"/>
    <w:rsid w:val="00593176"/>
    <w:rsid w:val="00673241"/>
    <w:rsid w:val="00725577"/>
    <w:rsid w:val="00824AA6"/>
    <w:rsid w:val="009C1A3D"/>
    <w:rsid w:val="00A51163"/>
    <w:rsid w:val="00A85050"/>
    <w:rsid w:val="00AB6895"/>
    <w:rsid w:val="00AC7719"/>
    <w:rsid w:val="00B130D7"/>
    <w:rsid w:val="00B3360C"/>
    <w:rsid w:val="00B52032"/>
    <w:rsid w:val="00B836B9"/>
    <w:rsid w:val="00B9206A"/>
    <w:rsid w:val="00BB5985"/>
    <w:rsid w:val="00BE24A0"/>
    <w:rsid w:val="00C8359A"/>
    <w:rsid w:val="00CE5EA8"/>
    <w:rsid w:val="00D304B7"/>
    <w:rsid w:val="00DD5D98"/>
    <w:rsid w:val="00E377B8"/>
    <w:rsid w:val="00EC48CB"/>
    <w:rsid w:val="00EF607F"/>
    <w:rsid w:val="00F46D07"/>
    <w:rsid w:val="00FB292F"/>
    <w:rsid w:val="00FE504B"/>
    <w:rsid w:val="494F08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9D5DFF"/>
  <w15:docId w15:val="{009B53E1-E876-4BBD-9198-751D7F2430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after="160" w:line="278" w:lineRule="auto"/>
    </w:pPr>
    <w:rPr>
      <w:kern w:val="2"/>
      <w:sz w:val="22"/>
      <w:szCs w:val="24"/>
      <w14:ligatures w14:val="standardContextual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pPr>
      <w:spacing w:after="0" w:line="240" w:lineRule="auto"/>
    </w:pPr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a9">
    <w:name w:val="Subtitle"/>
    <w:basedOn w:val="a"/>
    <w:next w:val="a"/>
    <w:link w:val="aa"/>
    <w:uiPriority w:val="11"/>
    <w:qFormat/>
    <w:p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b">
    <w:name w:val="Title"/>
    <w:basedOn w:val="a"/>
    <w:next w:val="a"/>
    <w:link w:val="ac"/>
    <w:uiPriority w:val="10"/>
    <w:qFormat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10">
    <w:name w:val="标题 1 字符"/>
    <w:basedOn w:val="a0"/>
    <w:link w:val="1"/>
    <w:uiPriority w:val="9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qFormat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qFormat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qFormat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qFormat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qFormat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qFormat/>
    <w:rPr>
      <w:rFonts w:eastAsiaTheme="majorEastAsia" w:cstheme="majorBidi"/>
      <w:color w:val="595959" w:themeColor="text1" w:themeTint="A6"/>
    </w:rPr>
  </w:style>
  <w:style w:type="character" w:customStyle="1" w:styleId="ac">
    <w:name w:val="标题 字符"/>
    <w:basedOn w:val="a0"/>
    <w:link w:val="ab"/>
    <w:uiPriority w:val="10"/>
    <w:qFormat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a">
    <w:name w:val="副标题 字符"/>
    <w:basedOn w:val="a0"/>
    <w:link w:val="a9"/>
    <w:uiPriority w:val="11"/>
    <w:qFormat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d">
    <w:name w:val="Quote"/>
    <w:basedOn w:val="a"/>
    <w:next w:val="a"/>
    <w:link w:val="ae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e">
    <w:name w:val="引用 字符"/>
    <w:basedOn w:val="a0"/>
    <w:link w:val="ad"/>
    <w:uiPriority w:val="29"/>
    <w:rPr>
      <w:i/>
      <w:iCs/>
      <w:color w:val="404040" w:themeColor="text1" w:themeTint="BF"/>
    </w:rPr>
  </w:style>
  <w:style w:type="paragraph" w:styleId="af">
    <w:name w:val="List Paragraph"/>
    <w:basedOn w:val="a"/>
    <w:uiPriority w:val="34"/>
    <w:qFormat/>
    <w:pPr>
      <w:ind w:left="720"/>
      <w:contextualSpacing/>
    </w:pPr>
  </w:style>
  <w:style w:type="character" w:customStyle="1" w:styleId="11">
    <w:name w:val="明显强调1"/>
    <w:basedOn w:val="a0"/>
    <w:uiPriority w:val="21"/>
    <w:qFormat/>
    <w:rPr>
      <w:i/>
      <w:iCs/>
      <w:color w:val="0F4761" w:themeColor="accent1" w:themeShade="BF"/>
    </w:rPr>
  </w:style>
  <w:style w:type="paragraph" w:styleId="af0">
    <w:name w:val="Intense Quote"/>
    <w:basedOn w:val="a"/>
    <w:next w:val="a"/>
    <w:link w:val="af1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f1">
    <w:name w:val="明显引用 字符"/>
    <w:basedOn w:val="a0"/>
    <w:link w:val="af0"/>
    <w:uiPriority w:val="30"/>
    <w:qFormat/>
    <w:rPr>
      <w:i/>
      <w:iCs/>
      <w:color w:val="0F4761" w:themeColor="accent1" w:themeShade="BF"/>
    </w:rPr>
  </w:style>
  <w:style w:type="character" w:customStyle="1" w:styleId="12">
    <w:name w:val="明显参考1"/>
    <w:basedOn w:val="a0"/>
    <w:uiPriority w:val="32"/>
    <w:qFormat/>
    <w:rPr>
      <w:b/>
      <w:bCs/>
      <w:smallCaps/>
      <w:color w:val="0F4761" w:themeColor="accent1" w:themeShade="BF"/>
      <w:spacing w:val="5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paragraph" w:customStyle="1" w:styleId="13">
    <w:name w:val="修订1"/>
    <w:hidden/>
    <w:uiPriority w:val="99"/>
    <w:semiHidden/>
    <w:qFormat/>
    <w:rPr>
      <w:kern w:val="2"/>
      <w:sz w:val="22"/>
      <w:szCs w:val="24"/>
      <w14:ligatures w14:val="standardContextual"/>
    </w:rPr>
  </w:style>
  <w:style w:type="paragraph" w:styleId="af2">
    <w:name w:val="Revision"/>
    <w:hidden/>
    <w:uiPriority w:val="99"/>
    <w:unhideWhenUsed/>
    <w:rsid w:val="00B52032"/>
    <w:rPr>
      <w:kern w:val="2"/>
      <w:sz w:val="22"/>
      <w:szCs w:val="24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</Words>
  <Characters>217</Characters>
  <Application>Microsoft Office Word</Application>
  <DocSecurity>0</DocSecurity>
  <Lines>1</Lines>
  <Paragraphs>1</Paragraphs>
  <ScaleCrop>false</ScaleCrop>
  <Company/>
  <LinksUpToDate>false</LinksUpToDate>
  <CharactersWithSpaces>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程子豪</dc:creator>
  <cp:lastModifiedBy>程子豪</cp:lastModifiedBy>
  <cp:revision>4</cp:revision>
  <dcterms:created xsi:type="dcterms:W3CDTF">2024-08-19T03:22:00Z</dcterms:created>
  <dcterms:modified xsi:type="dcterms:W3CDTF">2024-09-11T07:44:00Z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1AB17DA5A6194264B1F2E737D0E9BA6F_13</vt:lpwstr>
  </property>
</Properties>
</file>